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480" w:leftChars="-200" w:right="0" w:rightChars="0" w:firstLine="0" w:firstLineChars="0"/>
        <w:jc w:val="both"/>
        <w:textAlignment w:val="auto"/>
        <w:outlineLvl w:val="9"/>
        <w:rPr>
          <w:rStyle w:val="7"/>
          <w:rFonts w:hint="default" w:ascii="Calibri" w:hAnsi="Calibri" w:cs="Calibri"/>
          <w:i w:val="0"/>
          <w:color w:val="auto"/>
          <w:sz w:val="20"/>
          <w:szCs w:val="20"/>
          <w:lang w:val="sr-Cyrl-RS"/>
        </w:rPr>
      </w:pPr>
      <w:r>
        <w:rPr>
          <w:rStyle w:val="7"/>
          <w:rFonts w:hint="default" w:ascii="Calibri" w:hAnsi="Calibri" w:cs="Calibri"/>
          <w:i w:val="0"/>
          <w:color w:val="auto"/>
          <w:sz w:val="20"/>
          <w:szCs w:val="20"/>
          <w:lang w:val="sr-Cyrl-RS"/>
        </w:rPr>
        <w:t>Република Србија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480" w:leftChars="-200" w:right="0" w:rightChars="0" w:firstLine="0" w:firstLineChars="0"/>
        <w:jc w:val="both"/>
        <w:textAlignment w:val="auto"/>
        <w:outlineLvl w:val="9"/>
        <w:rPr>
          <w:rStyle w:val="7"/>
          <w:rFonts w:hint="default" w:ascii="Calibri" w:hAnsi="Calibri" w:cs="Calibri"/>
          <w:i w:val="0"/>
          <w:color w:val="auto"/>
          <w:sz w:val="20"/>
          <w:szCs w:val="20"/>
          <w:lang w:val="sr-Cyrl-RS"/>
        </w:rPr>
      </w:pPr>
      <w:r>
        <w:rPr>
          <w:rStyle w:val="7"/>
          <w:rFonts w:hint="default" w:ascii="Calibri" w:hAnsi="Calibri" w:cs="Calibri"/>
          <w:i w:val="0"/>
          <w:color w:val="auto"/>
          <w:sz w:val="20"/>
          <w:szCs w:val="20"/>
          <w:lang w:val="sr-Cyrl-RS"/>
        </w:rPr>
        <w:t>Аутономна покрајина Војводина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480" w:leftChars="-200" w:right="0" w:rightChars="0" w:firstLine="0" w:firstLineChars="0"/>
        <w:jc w:val="both"/>
        <w:textAlignment w:val="auto"/>
        <w:outlineLvl w:val="9"/>
        <w:rPr>
          <w:rStyle w:val="7"/>
          <w:rFonts w:hint="default" w:ascii="Calibri" w:hAnsi="Calibri" w:cs="Calibri"/>
          <w:i w:val="0"/>
          <w:color w:val="auto"/>
          <w:sz w:val="20"/>
          <w:szCs w:val="20"/>
          <w:lang w:val="sr-Cyrl-RS"/>
        </w:rPr>
      </w:pPr>
      <w:r>
        <w:rPr>
          <w:rStyle w:val="7"/>
          <w:rFonts w:hint="default" w:ascii="Calibri" w:hAnsi="Calibri" w:cs="Calibri"/>
          <w:i w:val="0"/>
          <w:color w:val="auto"/>
          <w:sz w:val="20"/>
          <w:szCs w:val="20"/>
          <w:lang w:val="sr-Cyrl-RS"/>
        </w:rPr>
        <w:t>Општина Србобран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480" w:leftChars="-200" w:right="0" w:rightChars="0" w:firstLine="0" w:firstLineChars="0"/>
        <w:jc w:val="both"/>
        <w:textAlignment w:val="auto"/>
        <w:outlineLvl w:val="9"/>
        <w:rPr>
          <w:rStyle w:val="7"/>
          <w:rFonts w:hint="default" w:ascii="Calibri" w:hAnsi="Calibri" w:cs="Calibri"/>
          <w:i w:val="0"/>
          <w:color w:val="auto"/>
          <w:sz w:val="20"/>
          <w:szCs w:val="20"/>
          <w:lang w:val="sr-Cyrl-RS"/>
        </w:rPr>
      </w:pPr>
      <w:r>
        <w:rPr>
          <w:rStyle w:val="7"/>
          <w:rFonts w:hint="default" w:ascii="Calibri" w:hAnsi="Calibri" w:cs="Calibri"/>
          <w:i w:val="0"/>
          <w:color w:val="auto"/>
          <w:sz w:val="20"/>
          <w:szCs w:val="20"/>
          <w:lang w:val="sr-Cyrl-RS"/>
        </w:rPr>
        <w:t xml:space="preserve">Општинска управа Србобран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480" w:leftChars="-200" w:right="0" w:rightChars="0" w:firstLine="0" w:firstLineChars="0"/>
        <w:jc w:val="both"/>
        <w:textAlignment w:val="auto"/>
        <w:outlineLvl w:val="9"/>
        <w:rPr>
          <w:rFonts w:hint="default" w:ascii="Calibri" w:hAnsi="Calibri" w:cs="Calibri"/>
          <w:b w:val="0"/>
          <w:bCs w:val="0"/>
          <w:sz w:val="20"/>
          <w:szCs w:val="20"/>
        </w:rPr>
      </w:pPr>
      <w:r>
        <w:rPr>
          <w:rFonts w:hint="default" w:ascii="Calibri" w:hAnsi="Calibri" w:eastAsia="SimSun" w:cs="Calibri"/>
          <w:b w:val="0"/>
          <w:bCs w:val="0"/>
          <w:sz w:val="20"/>
          <w:szCs w:val="20"/>
          <w:lang w:eastAsia="zh-CN"/>
        </w:rPr>
        <w:t>21480 СРБОБРАН, Трг слободе бр. 2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480" w:leftChars="-200" w:right="0" w:rightChars="0" w:firstLine="0" w:firstLineChars="0"/>
        <w:jc w:val="both"/>
        <w:textAlignment w:val="auto"/>
        <w:outlineLvl w:val="9"/>
        <w:rPr>
          <w:rFonts w:hint="default" w:ascii="Calibri" w:hAnsi="Calibri" w:eastAsia="SimSun" w:cs="Calibri"/>
          <w:b w:val="0"/>
          <w:bCs w:val="0"/>
          <w:sz w:val="20"/>
          <w:szCs w:val="20"/>
          <w:lang w:eastAsia="zh-CN"/>
        </w:rPr>
      </w:pPr>
      <w:r>
        <w:rPr>
          <w:rFonts w:hint="default" w:ascii="Calibri" w:hAnsi="Calibri" w:eastAsia="SimSun" w:cs="Calibri"/>
          <w:b w:val="0"/>
          <w:bCs w:val="0"/>
          <w:sz w:val="20"/>
          <w:szCs w:val="20"/>
          <w:lang w:eastAsia="zh-CN"/>
        </w:rPr>
        <w:t>Тел. 021/ 730-020, Фаx: 021/ 731-079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480" w:leftChars="-200" w:right="0" w:rightChars="0" w:firstLine="0" w:firstLineChars="0"/>
        <w:jc w:val="both"/>
        <w:textAlignment w:val="auto"/>
        <w:outlineLvl w:val="9"/>
        <w:rPr>
          <w:rFonts w:hint="default" w:ascii="Calibri" w:hAnsi="Calibri" w:eastAsia="SimSun" w:cs="Calibri"/>
          <w:b w:val="0"/>
          <w:bCs w:val="0"/>
          <w:sz w:val="20"/>
          <w:szCs w:val="20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480" w:leftChars="-200" w:right="0" w:rightChars="0" w:firstLine="0" w:firstLineChars="0"/>
        <w:jc w:val="both"/>
        <w:textAlignment w:val="auto"/>
        <w:outlineLvl w:val="9"/>
        <w:rPr>
          <w:rFonts w:hint="default" w:ascii="Calibri" w:hAnsi="Calibri" w:cs="Calibri"/>
          <w:bCs/>
          <w:sz w:val="20"/>
          <w:szCs w:val="20"/>
          <w:lang w:val="sr-Cyrl-RS"/>
        </w:rPr>
      </w:pPr>
      <w:r>
        <w:rPr>
          <w:rFonts w:hint="default" w:ascii="Calibri" w:hAnsi="Calibri" w:cs="Calibri"/>
          <w:sz w:val="20"/>
          <w:szCs w:val="20"/>
          <w:lang w:val="ru-RU"/>
        </w:rPr>
        <w:t xml:space="preserve">У складу са чланом </w:t>
      </w:r>
      <w:r>
        <w:rPr>
          <w:rFonts w:hint="default" w:ascii="Calibri" w:hAnsi="Calibri" w:cs="Calibri"/>
          <w:sz w:val="20"/>
          <w:szCs w:val="20"/>
          <w:lang w:val="sr-Cyrl-RS"/>
        </w:rPr>
        <w:t>45а</w:t>
      </w:r>
      <w:r>
        <w:rPr>
          <w:rFonts w:hint="default" w:ascii="Calibri" w:hAnsi="Calibri" w:cs="Calibri"/>
          <w:sz w:val="20"/>
          <w:szCs w:val="20"/>
          <w:lang w:val="ru-RU"/>
        </w:rPr>
        <w:t xml:space="preserve"> Закона о планирању и изградњи („Сл. гласник РС“, бр.72/09, 81/209-исправка, 64/10-УС, 24/11, 121/12, 42/13-УС, 50/13-УС, 98/2013-УС, 132/14, 145/14</w:t>
      </w:r>
      <w:r>
        <w:rPr>
          <w:rFonts w:hint="default" w:ascii="Calibri" w:hAnsi="Calibri" w:cs="Calibri"/>
          <w:sz w:val="20"/>
          <w:szCs w:val="20"/>
          <w:lang w:val="sr-Cyrl-RS"/>
        </w:rPr>
        <w:t xml:space="preserve">, </w:t>
      </w:r>
      <w:r>
        <w:rPr>
          <w:rFonts w:hint="default" w:ascii="Calibri" w:hAnsi="Calibri" w:cs="Calibri"/>
          <w:sz w:val="20"/>
          <w:szCs w:val="20"/>
          <w:lang w:val="ru-RU"/>
        </w:rPr>
        <w:t>83/18</w:t>
      </w:r>
      <w:r>
        <w:rPr>
          <w:rFonts w:hint="default" w:ascii="Calibri" w:hAnsi="Calibri" w:cs="Calibri"/>
          <w:sz w:val="20"/>
          <w:szCs w:val="20"/>
          <w:lang w:val="sr-Cyrl-RS"/>
        </w:rPr>
        <w:t>, 31/19, 37/19, 9/2020 и 52/2021</w:t>
      </w:r>
      <w:r>
        <w:rPr>
          <w:rFonts w:hint="default" w:ascii="Calibri" w:hAnsi="Calibri" w:cs="Calibri"/>
          <w:sz w:val="20"/>
          <w:szCs w:val="20"/>
          <w:lang w:val="ru-RU"/>
        </w:rPr>
        <w:t xml:space="preserve">), члана </w:t>
      </w:r>
      <w:r>
        <w:rPr>
          <w:rFonts w:hint="default" w:ascii="Calibri" w:hAnsi="Calibri" w:cs="Calibri"/>
          <w:sz w:val="20"/>
          <w:szCs w:val="20"/>
          <w:lang w:val="sr-Cyrl-RS"/>
        </w:rPr>
        <w:t>37</w:t>
      </w:r>
      <w:r>
        <w:rPr>
          <w:rFonts w:hint="default" w:ascii="Calibri" w:hAnsi="Calibri" w:cs="Calibri"/>
          <w:sz w:val="20"/>
          <w:szCs w:val="20"/>
          <w:lang w:val="ru-RU"/>
        </w:rPr>
        <w:t>-</w:t>
      </w:r>
      <w:r>
        <w:rPr>
          <w:rFonts w:hint="default" w:ascii="Calibri" w:hAnsi="Calibri" w:cs="Calibri"/>
          <w:sz w:val="20"/>
          <w:szCs w:val="20"/>
          <w:lang w:val="sr-Cyrl-RS"/>
        </w:rPr>
        <w:t>43</w:t>
      </w:r>
      <w:r>
        <w:rPr>
          <w:rFonts w:hint="default" w:ascii="Calibri" w:hAnsi="Calibri" w:cs="Calibri"/>
          <w:sz w:val="20"/>
          <w:szCs w:val="20"/>
          <w:lang w:val="ru-RU"/>
        </w:rPr>
        <w:t xml:space="preserve"> Правилника о садржини, начину и поступку израде докумената просторног и урбанистичког планирања </w:t>
      </w:r>
      <w:r>
        <w:rPr>
          <w:rFonts w:hint="default" w:ascii="Calibri" w:hAnsi="Calibri" w:cs="Calibri"/>
          <w:bCs/>
          <w:sz w:val="20"/>
          <w:szCs w:val="20"/>
          <w:lang w:val="sr-Cyrl-CS"/>
        </w:rPr>
        <w:t>(„Сл</w:t>
      </w:r>
      <w:r>
        <w:rPr>
          <w:rFonts w:hint="default" w:ascii="Calibri" w:hAnsi="Calibri" w:cs="Calibri"/>
          <w:bCs/>
          <w:sz w:val="20"/>
          <w:szCs w:val="20"/>
          <w:lang w:val="ru-RU"/>
        </w:rPr>
        <w:t>.</w:t>
      </w:r>
      <w:r>
        <w:rPr>
          <w:rFonts w:hint="default" w:ascii="Calibri" w:hAnsi="Calibri" w:cs="Calibri"/>
          <w:bCs/>
          <w:sz w:val="20"/>
          <w:szCs w:val="20"/>
          <w:lang w:val="sr-Cyrl-CS"/>
        </w:rPr>
        <w:t xml:space="preserve"> гласник Републике Србије“</w:t>
      </w:r>
      <w:r>
        <w:rPr>
          <w:rFonts w:hint="default" w:ascii="Calibri" w:hAnsi="Calibri" w:cs="Calibri"/>
          <w:bCs/>
          <w:sz w:val="20"/>
          <w:szCs w:val="20"/>
          <w:lang w:val="sr-Cyrl-RS"/>
        </w:rPr>
        <w:t xml:space="preserve"> и 32/2019</w:t>
      </w:r>
      <w:r>
        <w:rPr>
          <w:rFonts w:hint="default" w:ascii="Calibri" w:hAnsi="Calibri" w:cs="Calibri"/>
          <w:bCs/>
          <w:sz w:val="20"/>
          <w:szCs w:val="20"/>
          <w:lang w:val="sr-Cyrl-CS"/>
        </w:rPr>
        <w:t>)</w:t>
      </w:r>
      <w:r>
        <w:rPr>
          <w:rFonts w:hint="default" w:ascii="Calibri" w:hAnsi="Calibri" w:cs="Calibri"/>
          <w:bCs/>
          <w:sz w:val="20"/>
          <w:szCs w:val="20"/>
          <w:lang w:val="sr-Cyrl-RS"/>
        </w:rPr>
        <w:t xml:space="preserve"> и Решења о образовању Kомисије за Планове од 07.12.2020. године (“Сл. Лист општине Србобран”, бр. 24/2020):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480" w:leftChars="-200" w:right="0" w:rightChars="0" w:firstLine="0" w:firstLineChars="0"/>
        <w:jc w:val="both"/>
        <w:textAlignment w:val="auto"/>
        <w:outlineLvl w:val="9"/>
        <w:rPr>
          <w:rFonts w:hint="default" w:ascii="Calibri" w:hAnsi="Calibri" w:cs="Calibri"/>
          <w:bCs/>
          <w:sz w:val="20"/>
          <w:szCs w:val="20"/>
          <w:lang w:val="ru-RU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480" w:leftChars="-200" w:right="0" w:rightChars="0" w:firstLine="0" w:firstLineChars="0"/>
        <w:jc w:val="center"/>
        <w:textAlignment w:val="auto"/>
        <w:outlineLvl w:val="9"/>
        <w:rPr>
          <w:rFonts w:hint="default" w:ascii="Calibri" w:hAnsi="Calibri" w:eastAsia="Calibri" w:cs="Calibri"/>
          <w:b/>
          <w:bCs/>
          <w:sz w:val="20"/>
          <w:szCs w:val="20"/>
          <w:lang w:val="ru-RU"/>
        </w:rPr>
      </w:pPr>
      <w:r>
        <w:rPr>
          <w:rFonts w:hint="default" w:ascii="Calibri" w:hAnsi="Calibri" w:eastAsia="Calibri" w:cs="Calibri"/>
          <w:b/>
          <w:bCs/>
          <w:sz w:val="20"/>
          <w:szCs w:val="20"/>
          <w:lang w:val="ru-RU"/>
        </w:rPr>
        <w:t>О Г Л А Ш А В 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480" w:leftChars="-200" w:right="0" w:rightChars="0" w:firstLine="0" w:firstLineChars="0"/>
        <w:jc w:val="center"/>
        <w:textAlignment w:val="auto"/>
        <w:outlineLvl w:val="9"/>
        <w:rPr>
          <w:rFonts w:hint="default" w:ascii="Calibri" w:hAnsi="Calibri" w:eastAsia="Calibri" w:cs="Calibri"/>
          <w:b/>
          <w:sz w:val="20"/>
          <w:szCs w:val="20"/>
          <w:lang w:val="ru-RU"/>
        </w:rPr>
      </w:pP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 xml:space="preserve">РАНИ 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>ЈАВНИ УВИД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480" w:leftChars="-200" w:right="0" w:rightChars="0" w:firstLine="0" w:firstLineChars="0"/>
        <w:jc w:val="center"/>
        <w:textAlignment w:val="auto"/>
        <w:rPr>
          <w:rFonts w:hint="default" w:ascii="Calibri" w:hAnsi="Calibri" w:eastAsia="Calibri" w:cs="Calibri"/>
          <w:b/>
          <w:bCs/>
          <w:sz w:val="20"/>
          <w:szCs w:val="20"/>
          <w:lang w:val="sr-Cyrl-RS"/>
        </w:rPr>
      </w:pP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>У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 xml:space="preserve"> </w:t>
      </w:r>
      <w:r>
        <w:rPr>
          <w:rFonts w:hint="default" w:ascii="Calibri" w:hAnsi="Calibri" w:eastAsia="Calibri" w:cs="Calibri"/>
          <w:b/>
          <w:bCs/>
          <w:sz w:val="20"/>
          <w:szCs w:val="20"/>
          <w:lang w:val="sr-Cyrl-RS"/>
        </w:rPr>
        <w:t>ПЛАН ДЕТАЉНЕ РЕГУЛАЦИЈЕ за изградњу мале соларне електране у Турији,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480" w:leftChars="-200" w:right="0" w:rightChars="0" w:firstLine="0" w:firstLineChars="0"/>
        <w:jc w:val="center"/>
        <w:textAlignment w:val="auto"/>
        <w:rPr>
          <w:rFonts w:hint="default" w:ascii="Calibri" w:hAnsi="Calibri" w:eastAsia="Calibri" w:cs="Calibri"/>
          <w:b/>
          <w:bCs/>
          <w:sz w:val="20"/>
          <w:szCs w:val="20"/>
          <w:lang w:val="sr-Cyrl-RS"/>
        </w:rPr>
      </w:pPr>
      <w:r>
        <w:rPr>
          <w:rFonts w:hint="default" w:ascii="Calibri" w:hAnsi="Calibri" w:eastAsia="Calibri" w:cs="Calibri"/>
          <w:b/>
          <w:bCs/>
          <w:sz w:val="20"/>
          <w:szCs w:val="20"/>
          <w:lang w:val="sr-Cyrl-RS"/>
        </w:rPr>
        <w:t>општина Србобран, на к.п. бр.2007 КО Турија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480" w:leftChars="-200" w:right="0" w:rightChars="0" w:firstLine="0" w:firstLineChars="0"/>
        <w:jc w:val="center"/>
        <w:textAlignment w:val="auto"/>
        <w:rPr>
          <w:rFonts w:hint="default" w:ascii="Calibri" w:hAnsi="Calibri" w:cs="Calibri"/>
          <w:b/>
          <w:bCs/>
          <w:sz w:val="20"/>
          <w:szCs w:val="20"/>
        </w:rPr>
      </w:pPr>
      <w:r>
        <w:rPr>
          <w:rFonts w:hint="default" w:ascii="Calibri" w:hAnsi="Calibri" w:cs="Calibri"/>
          <w:b/>
          <w:bCs/>
          <w:sz w:val="20"/>
          <w:szCs w:val="20"/>
        </w:rPr>
        <w:t>- МАТЕРИЈАЛ ЗА РАНИ ЈАВНИ УВИД -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480" w:leftChars="-200" w:right="0" w:rightChars="0" w:firstLine="0" w:firstLineChars="0"/>
        <w:jc w:val="both"/>
        <w:textAlignment w:val="auto"/>
        <w:rPr>
          <w:rFonts w:hint="default" w:ascii="Calibri" w:hAnsi="Calibri" w:cs="Calibri"/>
          <w:b/>
          <w:bCs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480" w:leftChars="-200" w:right="0" w:rightChars="0" w:firstLine="0" w:firstLineChars="0"/>
        <w:jc w:val="both"/>
        <w:textAlignment w:val="auto"/>
        <w:rPr>
          <w:rFonts w:hint="default" w:ascii="Calibri" w:hAnsi="Calibri" w:eastAsia="Calibri" w:cs="Calibri"/>
          <w:b/>
          <w:sz w:val="20"/>
          <w:szCs w:val="20"/>
          <w:lang w:val="ru-RU"/>
        </w:rPr>
      </w:pPr>
      <w:r>
        <w:rPr>
          <w:rFonts w:hint="default" w:ascii="Calibri" w:hAnsi="Calibri" w:eastAsia="Calibri" w:cs="Calibri"/>
          <w:b/>
          <w:bCs/>
          <w:sz w:val="20"/>
          <w:szCs w:val="20"/>
          <w:lang w:val="sr-Cyrl-RS"/>
        </w:rPr>
        <w:t>Рани ј</w:t>
      </w:r>
      <w:r>
        <w:rPr>
          <w:rFonts w:hint="default" w:ascii="Calibri" w:hAnsi="Calibri" w:eastAsia="Calibri" w:cs="Calibri"/>
          <w:b/>
          <w:bCs/>
          <w:sz w:val="20"/>
          <w:szCs w:val="20"/>
          <w:lang w:val="ru-RU"/>
        </w:rPr>
        <w:t>а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>вни увид</w:t>
      </w:r>
      <w:r>
        <w:rPr>
          <w:rFonts w:hint="default" w:ascii="Calibri" w:hAnsi="Calibri" w:eastAsia="Calibri" w:cs="Calibri"/>
          <w:sz w:val="20"/>
          <w:szCs w:val="20"/>
          <w:lang w:val="ru-RU"/>
        </w:rPr>
        <w:t xml:space="preserve"> 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 xml:space="preserve">у </w:t>
      </w:r>
      <w:r>
        <w:rPr>
          <w:rFonts w:hint="default" w:ascii="Calibri" w:hAnsi="Calibri" w:eastAsia="Calibri" w:cs="Calibri"/>
          <w:b/>
          <w:bCs/>
          <w:sz w:val="20"/>
          <w:szCs w:val="20"/>
          <w:lang w:val="sr-Cyrl-RS"/>
        </w:rPr>
        <w:t>План детаљне регулације за изградњу мале соларне електране у Турији</w:t>
      </w:r>
      <w:r>
        <w:rPr>
          <w:rFonts w:hint="default" w:ascii="Calibri" w:hAnsi="Calibri" w:cs="Calibri"/>
          <w:b/>
          <w:bCs w:val="0"/>
          <w:sz w:val="20"/>
          <w:szCs w:val="20"/>
          <w:lang w:val="sr-Cyrl-RS"/>
        </w:rPr>
        <w:t>, израђен од стране "А</w:t>
      </w:r>
      <w:r>
        <w:rPr>
          <w:rFonts w:hint="default" w:ascii="Calibri" w:hAnsi="Calibri" w:cs="Calibri"/>
          <w:b/>
          <w:bCs w:val="0"/>
          <w:sz w:val="20"/>
          <w:szCs w:val="20"/>
          <w:lang w:val="sr-Latn-RS"/>
        </w:rPr>
        <w:t>RH</w:t>
      </w:r>
      <w:r>
        <w:rPr>
          <w:rFonts w:hint="default" w:ascii="Calibri" w:hAnsi="Calibri" w:cs="Calibri"/>
          <w:b/>
          <w:bCs w:val="0"/>
          <w:sz w:val="20"/>
          <w:szCs w:val="20"/>
          <w:lang w:val="sr-Cyrl-RS"/>
        </w:rPr>
        <w:t xml:space="preserve"> </w:t>
      </w:r>
      <w:r>
        <w:rPr>
          <w:rFonts w:hint="default" w:ascii="Calibri" w:hAnsi="Calibri" w:cs="Calibri"/>
          <w:b/>
          <w:bCs w:val="0"/>
          <w:sz w:val="20"/>
          <w:szCs w:val="20"/>
          <w:lang w:val="sr-Latn-RS"/>
        </w:rPr>
        <w:t>R</w:t>
      </w:r>
      <w:r>
        <w:rPr>
          <w:rFonts w:hint="default" w:ascii="Calibri" w:hAnsi="Calibri" w:cs="Calibri"/>
          <w:b/>
          <w:bCs w:val="0"/>
          <w:sz w:val="20"/>
          <w:szCs w:val="20"/>
          <w:lang w:val="sr-Cyrl-RS"/>
        </w:rPr>
        <w:t>" д.о.о. Нови Сад, биро за пројектовање и инжењеринг, ул. Вршачка бр.13/8, Нови Сад, фебруар 2023. године, бр. 10-2022,</w:t>
      </w:r>
      <w:r>
        <w:rPr>
          <w:rFonts w:hint="default" w:ascii="Calibri" w:hAnsi="Calibri" w:eastAsia="Calibri" w:cs="Calibri"/>
          <w:b/>
          <w:bCs/>
          <w:sz w:val="20"/>
          <w:szCs w:val="20"/>
          <w:lang w:val="sr-Cyrl-CS"/>
        </w:rPr>
        <w:t xml:space="preserve"> 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 xml:space="preserve">одржаће се у трајању од 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>15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 xml:space="preserve"> дана, од 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>10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 xml:space="preserve">. 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>марта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 xml:space="preserve"> 20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>23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 xml:space="preserve">. године до 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>24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 xml:space="preserve">. 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>марта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 xml:space="preserve"> 20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>23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 xml:space="preserve">. </w:t>
      </w:r>
      <w:r>
        <w:rPr>
          <w:rFonts w:hint="default" w:ascii="Calibri" w:hAnsi="Calibri" w:eastAsia="Calibri" w:cs="Calibri"/>
          <w:b/>
          <w:sz w:val="20"/>
          <w:szCs w:val="20"/>
          <w:lang w:val="sr-Cyrl-RS"/>
        </w:rPr>
        <w:t>г</w:t>
      </w:r>
      <w:r>
        <w:rPr>
          <w:rFonts w:hint="default" w:ascii="Calibri" w:hAnsi="Calibri" w:eastAsia="Calibri" w:cs="Calibri"/>
          <w:b/>
          <w:sz w:val="20"/>
          <w:szCs w:val="20"/>
          <w:lang w:val="ru-RU"/>
        </w:rPr>
        <w:t>одине.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480" w:leftChars="-200" w:right="0" w:rightChars="0" w:firstLine="0" w:firstLineChars="0"/>
        <w:jc w:val="both"/>
        <w:textAlignment w:val="auto"/>
        <w:outlineLvl w:val="9"/>
        <w:rPr>
          <w:rFonts w:hint="default" w:ascii="Calibri" w:hAnsi="Calibri" w:eastAsia="Calibri" w:cs="Calibri"/>
          <w:sz w:val="20"/>
          <w:szCs w:val="20"/>
          <w:lang w:val="ru-RU"/>
        </w:rPr>
      </w:pPr>
      <w:r>
        <w:rPr>
          <w:rFonts w:hint="default" w:ascii="Calibri" w:hAnsi="Calibri" w:eastAsia="Calibri" w:cs="Calibri"/>
          <w:b w:val="0"/>
          <w:bCs w:val="0"/>
          <w:sz w:val="20"/>
          <w:szCs w:val="20"/>
          <w:lang w:val="sr-Cyrl-RS"/>
        </w:rPr>
        <w:t>План детаљне регулације за изградњу мале соларне електране у Турији,</w:t>
      </w:r>
      <w:r>
        <w:rPr>
          <w:rFonts w:hint="default" w:ascii="Calibri" w:hAnsi="Calibri" w:eastAsia="Calibri" w:cs="Calibri"/>
          <w:sz w:val="20"/>
          <w:szCs w:val="20"/>
          <w:lang w:val="ru-RU"/>
        </w:rPr>
        <w:t xml:space="preserve"> биће изложен у просторијама Општинске управе Србобран, Одељења за урбанизам, стамбено-комуналне послове и заштиту животне средине, док ће графички део нацрта плана бити изложен и на огласној табли, у ходнику зграде Општинске управе, Трг слободе бр. 4, Србобран. </w:t>
      </w:r>
    </w:p>
    <w:p>
      <w:pPr>
        <w:spacing w:after="0" w:line="240" w:lineRule="auto"/>
        <w:ind w:left="-480" w:leftChars="-200" w:right="0" w:rightChars="0" w:firstLine="0" w:firstLineChars="0"/>
        <w:jc w:val="both"/>
        <w:rPr>
          <w:rFonts w:hint="default" w:ascii="Calibri" w:hAnsi="Calibri" w:eastAsia="Calibri" w:cs="Calibri"/>
          <w:sz w:val="20"/>
          <w:szCs w:val="20"/>
          <w:lang w:val="ru-RU"/>
        </w:rPr>
      </w:pPr>
      <w:r>
        <w:rPr>
          <w:rFonts w:hint="default" w:ascii="Calibri" w:hAnsi="Calibri" w:eastAsia="Calibri" w:cs="Calibri"/>
          <w:b w:val="0"/>
          <w:bCs w:val="0"/>
          <w:sz w:val="20"/>
          <w:szCs w:val="20"/>
          <w:lang w:val="sr-Cyrl-RS"/>
        </w:rPr>
        <w:t>План детаљне регулације за изградњу мале соларне електране у Турији,</w:t>
      </w:r>
      <w:r>
        <w:rPr>
          <w:rFonts w:hint="default" w:ascii="Calibri" w:hAnsi="Calibri" w:eastAsia="Calibri" w:cs="Calibri"/>
          <w:sz w:val="20"/>
          <w:szCs w:val="20"/>
          <w:lang w:val="ru-RU"/>
        </w:rPr>
        <w:t xml:space="preserve"> биће доступни на увид заинтересованој јавности:</w:t>
      </w:r>
    </w:p>
    <w:p>
      <w:pPr>
        <w:spacing w:after="0" w:line="240" w:lineRule="auto"/>
        <w:ind w:left="-480" w:leftChars="-200" w:right="0" w:rightChars="0" w:firstLine="0" w:firstLineChars="0"/>
        <w:jc w:val="both"/>
        <w:rPr>
          <w:rFonts w:hint="default" w:ascii="Calibri" w:hAnsi="Calibri" w:eastAsia="Calibri" w:cs="Calibri"/>
          <w:sz w:val="20"/>
          <w:szCs w:val="20"/>
          <w:lang w:val="ru-RU"/>
        </w:rPr>
      </w:pPr>
      <w:r>
        <w:rPr>
          <w:rFonts w:hint="default" w:ascii="Calibri" w:hAnsi="Calibri" w:eastAsia="Calibri" w:cs="Calibri"/>
          <w:sz w:val="20"/>
          <w:szCs w:val="20"/>
          <w:lang w:val="ru-RU"/>
        </w:rPr>
        <w:t>- у аналогном и дигиталном облику у просторијама органа Општине Србобран надлежном за послове просторног планирања и урбанизма,</w:t>
      </w:r>
    </w:p>
    <w:p>
      <w:pPr>
        <w:spacing w:after="0" w:line="240" w:lineRule="auto"/>
        <w:ind w:left="-480" w:leftChars="-200" w:right="0" w:rightChars="0" w:firstLine="0" w:firstLineChars="0"/>
        <w:jc w:val="both"/>
        <w:rPr>
          <w:rFonts w:hint="default" w:ascii="Calibri" w:hAnsi="Calibri" w:eastAsia="Calibri" w:cs="Calibri"/>
          <w:sz w:val="20"/>
          <w:szCs w:val="20"/>
          <w:lang w:val="ru-RU"/>
        </w:rPr>
      </w:pPr>
      <w:r>
        <w:rPr>
          <w:rFonts w:hint="default" w:ascii="Calibri" w:hAnsi="Calibri" w:eastAsia="Calibri" w:cs="Calibri"/>
          <w:sz w:val="20"/>
          <w:szCs w:val="20"/>
          <w:lang w:val="ru-RU"/>
        </w:rPr>
        <w:t>- у дигиталном облику на званичној интернет адреси Општине Србобран (</w:t>
      </w:r>
      <w:r>
        <w:rPr>
          <w:rFonts w:hint="default" w:ascii="Calibri" w:hAnsi="Calibri" w:cs="Calibri"/>
          <w:sz w:val="20"/>
          <w:szCs w:val="20"/>
        </w:rPr>
        <w:fldChar w:fldCharType="begin"/>
      </w:r>
      <w:r>
        <w:rPr>
          <w:rFonts w:hint="default" w:ascii="Calibri" w:hAnsi="Calibri" w:cs="Calibri"/>
          <w:sz w:val="20"/>
          <w:szCs w:val="20"/>
        </w:rPr>
        <w:instrText xml:space="preserve"> HYPERLINK "file:///C:\\Documents%20and%20Settings\\fikus\\Desktop\\www.srbobran.rs" </w:instrText>
      </w:r>
      <w:r>
        <w:rPr>
          <w:rFonts w:hint="default" w:ascii="Calibri" w:hAnsi="Calibri" w:cs="Calibri"/>
          <w:sz w:val="20"/>
          <w:szCs w:val="20"/>
        </w:rPr>
        <w:fldChar w:fldCharType="separate"/>
      </w:r>
      <w:r>
        <w:rPr>
          <w:rFonts w:hint="default" w:ascii="Calibri" w:hAnsi="Calibri" w:eastAsia="Calibri" w:cs="Calibri"/>
          <w:sz w:val="20"/>
          <w:szCs w:val="20"/>
          <w:lang w:val="ru-RU"/>
        </w:rPr>
        <w:t>www.srbobran.rs</w:t>
      </w:r>
      <w:r>
        <w:rPr>
          <w:rFonts w:hint="default" w:ascii="Calibri" w:hAnsi="Calibri" w:eastAsia="Calibri" w:cs="Calibri"/>
          <w:sz w:val="20"/>
          <w:szCs w:val="20"/>
          <w:lang w:val="ru-RU"/>
        </w:rPr>
        <w:fldChar w:fldCharType="end"/>
      </w:r>
      <w:r>
        <w:rPr>
          <w:rFonts w:hint="default" w:ascii="Calibri" w:hAnsi="Calibri" w:eastAsia="Calibri" w:cs="Calibri"/>
          <w:sz w:val="20"/>
          <w:szCs w:val="20"/>
          <w:lang w:val="ru-RU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480" w:leftChars="-200" w:right="0" w:rightChars="0" w:firstLine="0" w:firstLineChars="0"/>
        <w:jc w:val="both"/>
        <w:textAlignment w:val="auto"/>
        <w:outlineLvl w:val="9"/>
        <w:rPr>
          <w:rFonts w:hint="default" w:ascii="Calibri" w:hAnsi="Calibri" w:cs="Calibri"/>
          <w:b w:val="0"/>
          <w:bCs w:val="0"/>
          <w:sz w:val="20"/>
          <w:szCs w:val="20"/>
        </w:rPr>
      </w:pPr>
      <w:r>
        <w:rPr>
          <w:rFonts w:hint="default" w:ascii="Calibri" w:hAnsi="Calibri" w:cs="Calibri"/>
          <w:sz w:val="20"/>
          <w:szCs w:val="20"/>
        </w:rPr>
        <w:t xml:space="preserve">Заинтересована правна и физичка лица своје </w:t>
      </w:r>
      <w:r>
        <w:rPr>
          <w:rFonts w:hint="default" w:ascii="Calibri" w:hAnsi="Calibri" w:cs="Calibri"/>
          <w:b w:val="0"/>
          <w:bCs w:val="0"/>
          <w:sz w:val="20"/>
          <w:szCs w:val="20"/>
        </w:rPr>
        <w:t xml:space="preserve">предлоге, примедбе и сугестије на Материјал за Рани јавни увид </w:t>
      </w:r>
      <w:r>
        <w:rPr>
          <w:rFonts w:hint="default" w:ascii="Calibri" w:hAnsi="Calibri" w:eastAsia="Calibri" w:cs="Calibri"/>
          <w:b w:val="0"/>
          <w:bCs w:val="0"/>
          <w:sz w:val="20"/>
          <w:szCs w:val="20"/>
          <w:lang w:val="sr-Cyrl-RS"/>
        </w:rPr>
        <w:t>Плана детаљне регулације за изградњу мале соларне електране у Турији</w:t>
      </w:r>
      <w:r>
        <w:rPr>
          <w:rFonts w:hint="default" w:ascii="Calibri" w:hAnsi="Calibri" w:cs="Calibri"/>
          <w:b w:val="0"/>
          <w:bCs w:val="0"/>
          <w:sz w:val="20"/>
          <w:szCs w:val="20"/>
          <w:lang w:val="sr-Cyrl-RS"/>
        </w:rPr>
        <w:t xml:space="preserve">, </w:t>
      </w:r>
      <w:r>
        <w:rPr>
          <w:rFonts w:hint="default" w:ascii="Calibri" w:hAnsi="Calibri" w:cs="Calibri"/>
          <w:b w:val="0"/>
          <w:bCs w:val="0"/>
          <w:sz w:val="20"/>
          <w:szCs w:val="20"/>
        </w:rPr>
        <w:t xml:space="preserve">могу доставити у писаној форми Одељењу за урбанизам, стамбено-комуналне послове и заштиту животне средине Општинске управе Србобран, Трг слободе бр. 4, Србобран, у току трајања Раног јавног увида најкасније до </w:t>
      </w:r>
      <w:r>
        <w:rPr>
          <w:rFonts w:hint="default" w:ascii="Calibri" w:hAnsi="Calibri" w:cs="Calibri"/>
          <w:b w:val="0"/>
          <w:bCs w:val="0"/>
          <w:sz w:val="20"/>
          <w:szCs w:val="20"/>
          <w:lang w:val="sr-Cyrl-RS"/>
        </w:rPr>
        <w:t>24</w:t>
      </w:r>
      <w:r>
        <w:rPr>
          <w:rFonts w:hint="default" w:ascii="Calibri" w:hAnsi="Calibri" w:cs="Calibri"/>
          <w:b w:val="0"/>
          <w:bCs w:val="0"/>
          <w:sz w:val="20"/>
          <w:szCs w:val="20"/>
        </w:rPr>
        <w:t>.</w:t>
      </w:r>
      <w:r>
        <w:rPr>
          <w:rFonts w:hint="default" w:ascii="Calibri" w:hAnsi="Calibri" w:cs="Calibri"/>
          <w:b w:val="0"/>
          <w:bCs w:val="0"/>
          <w:sz w:val="20"/>
          <w:szCs w:val="20"/>
          <w:lang w:val="sr-Cyrl-RS"/>
        </w:rPr>
        <w:t>03</w:t>
      </w:r>
      <w:r>
        <w:rPr>
          <w:rFonts w:hint="default" w:ascii="Calibri" w:hAnsi="Calibri" w:cs="Calibri"/>
          <w:b w:val="0"/>
          <w:bCs w:val="0"/>
          <w:sz w:val="20"/>
          <w:szCs w:val="20"/>
        </w:rPr>
        <w:t>.20</w:t>
      </w:r>
      <w:r>
        <w:rPr>
          <w:rFonts w:hint="default" w:ascii="Calibri" w:hAnsi="Calibri" w:cs="Calibri"/>
          <w:b w:val="0"/>
          <w:bCs w:val="0"/>
          <w:sz w:val="20"/>
          <w:szCs w:val="20"/>
          <w:lang w:val="sr-Cyrl-RS"/>
        </w:rPr>
        <w:t>23</w:t>
      </w:r>
      <w:r>
        <w:rPr>
          <w:rFonts w:hint="default" w:ascii="Calibri" w:hAnsi="Calibri" w:cs="Calibri"/>
          <w:b w:val="0"/>
          <w:bCs w:val="0"/>
          <w:sz w:val="20"/>
          <w:szCs w:val="20"/>
        </w:rPr>
        <w:t>. године у 14 часова</w:t>
      </w:r>
      <w:r>
        <w:rPr>
          <w:rFonts w:hint="default" w:ascii="Calibri" w:hAnsi="Calibri" w:cs="Calibri"/>
          <w:b w:val="0"/>
          <w:bCs w:val="0"/>
          <w:sz w:val="20"/>
          <w:szCs w:val="20"/>
          <w:lang w:val="sr-Cyrl-RS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480" w:leftChars="-200" w:right="0" w:rightChars="0" w:firstLine="0" w:firstLineChars="0"/>
        <w:jc w:val="both"/>
        <w:textAlignment w:val="auto"/>
        <w:outlineLvl w:val="9"/>
        <w:rPr>
          <w:rFonts w:hint="default" w:ascii="Calibri" w:hAnsi="Calibri" w:cs="Calibri"/>
          <w:sz w:val="20"/>
          <w:szCs w:val="20"/>
        </w:rPr>
      </w:pPr>
      <w:r>
        <w:rPr>
          <w:rFonts w:hint="default" w:ascii="Calibri" w:hAnsi="Calibri" w:cs="Calibri"/>
          <w:sz w:val="20"/>
          <w:szCs w:val="20"/>
        </w:rPr>
        <w:t>Информације о предложеним решењима, заинтересована правна и физичка лица, могу добити у просторијама Општинске управе Србобран, Одељења за урбанизам, стамбено комуналне послове и заштиту животне средине, Србобран, Трг слободе бр. 4, соба бр. 1.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480" w:leftChars="-200" w:right="0" w:rightChars="0" w:firstLine="0" w:firstLineChars="0"/>
        <w:jc w:val="both"/>
        <w:textAlignment w:val="auto"/>
        <w:outlineLvl w:val="9"/>
        <w:rPr>
          <w:rFonts w:hint="default" w:ascii="Calibri" w:hAnsi="Calibri" w:eastAsia="Calibri" w:cs="Calibri"/>
          <w:sz w:val="20"/>
          <w:szCs w:val="20"/>
          <w:lang w:val="sr-Cyrl-RS"/>
        </w:rPr>
      </w:pPr>
      <w:r>
        <w:rPr>
          <w:rFonts w:hint="default" w:ascii="Calibri" w:hAnsi="Calibri" w:cs="Calibri"/>
          <w:sz w:val="20"/>
          <w:szCs w:val="20"/>
        </w:rPr>
        <w:t>Оглас се објављује на</w:t>
      </w:r>
      <w:r>
        <w:rPr>
          <w:rFonts w:hint="default" w:ascii="Calibri" w:hAnsi="Calibri" w:cs="Calibri"/>
          <w:sz w:val="20"/>
          <w:szCs w:val="20"/>
          <w:lang w:val="sr-Cyrl-RS"/>
        </w:rPr>
        <w:t xml:space="preserve"> званичном</w:t>
      </w:r>
      <w:r>
        <w:rPr>
          <w:rFonts w:hint="default" w:ascii="Calibri" w:hAnsi="Calibri" w:cs="Calibri"/>
          <w:sz w:val="20"/>
          <w:szCs w:val="20"/>
        </w:rPr>
        <w:t xml:space="preserve"> сајту</w:t>
      </w:r>
      <w:r>
        <w:rPr>
          <w:rFonts w:hint="default" w:ascii="Calibri" w:hAnsi="Calibri" w:cs="Calibri"/>
          <w:sz w:val="20"/>
          <w:szCs w:val="20"/>
          <w:lang w:val="sr-Cyrl-RS"/>
        </w:rPr>
        <w:t xml:space="preserve"> општине Србобран</w:t>
      </w:r>
      <w:r>
        <w:rPr>
          <w:rFonts w:hint="default" w:ascii="Calibri" w:hAnsi="Calibri" w:cs="Calibri"/>
          <w:sz w:val="20"/>
          <w:szCs w:val="20"/>
        </w:rPr>
        <w:t xml:space="preserve"> www.srbobran.rs, у дневном листу “</w:t>
      </w:r>
      <w:r>
        <w:rPr>
          <w:rFonts w:hint="default" w:ascii="Calibri" w:hAnsi="Calibri" w:cs="Calibri"/>
          <w:sz w:val="20"/>
          <w:szCs w:val="20"/>
          <w:lang w:val="sr-Cyrl-RS"/>
        </w:rPr>
        <w:t>Српски телеграф</w:t>
      </w:r>
      <w:r>
        <w:rPr>
          <w:rFonts w:hint="default" w:ascii="Calibri" w:hAnsi="Calibri" w:cs="Calibri"/>
          <w:sz w:val="20"/>
          <w:szCs w:val="20"/>
        </w:rPr>
        <w:t xml:space="preserve">” и на огласној табли, у згради Општинске управе Србобран </w:t>
      </w:r>
      <w:r>
        <w:rPr>
          <w:rFonts w:hint="default" w:ascii="Calibri" w:hAnsi="Calibri" w:cs="Calibri"/>
          <w:sz w:val="20"/>
          <w:szCs w:val="20"/>
          <w:lang w:val="sr-Cyrl-RS"/>
        </w:rPr>
        <w:t>10</w:t>
      </w:r>
      <w:r>
        <w:rPr>
          <w:rFonts w:hint="default" w:ascii="Calibri" w:hAnsi="Calibri" w:cs="Calibri"/>
          <w:sz w:val="20"/>
          <w:szCs w:val="20"/>
        </w:rPr>
        <w:t>.</w:t>
      </w:r>
      <w:r>
        <w:rPr>
          <w:rFonts w:hint="default" w:ascii="Calibri" w:hAnsi="Calibri" w:cs="Calibri"/>
          <w:sz w:val="20"/>
          <w:szCs w:val="20"/>
          <w:lang w:val="sr-Cyrl-RS"/>
        </w:rPr>
        <w:t>03</w:t>
      </w:r>
      <w:r>
        <w:rPr>
          <w:rFonts w:hint="default" w:ascii="Calibri" w:hAnsi="Calibri" w:cs="Calibri"/>
          <w:sz w:val="20"/>
          <w:szCs w:val="20"/>
        </w:rPr>
        <w:t>.20</w:t>
      </w:r>
      <w:r>
        <w:rPr>
          <w:rFonts w:hint="default" w:ascii="Calibri" w:hAnsi="Calibri" w:cs="Calibri"/>
          <w:sz w:val="20"/>
          <w:szCs w:val="20"/>
          <w:lang w:val="sr-Cyrl-RS"/>
        </w:rPr>
        <w:t>23</w:t>
      </w:r>
      <w:r>
        <w:rPr>
          <w:rFonts w:hint="default" w:ascii="Calibri" w:hAnsi="Calibri" w:cs="Calibri"/>
          <w:sz w:val="20"/>
          <w:szCs w:val="20"/>
        </w:rPr>
        <w:t>. године.</w:t>
      </w:r>
      <w:r>
        <w:rPr>
          <w:rFonts w:hint="default" w:ascii="Calibri" w:hAnsi="Calibri" w:eastAsia="Calibri" w:cs="Calibri"/>
          <w:sz w:val="20"/>
          <w:szCs w:val="20"/>
          <w:lang w:val="sr-Cyrl-RS"/>
        </w:rPr>
        <w:tab/>
      </w:r>
      <w:r>
        <w:rPr>
          <w:rFonts w:hint="default" w:ascii="Calibri" w:hAnsi="Calibri" w:eastAsia="Calibri" w:cs="Calibri"/>
          <w:sz w:val="20"/>
          <w:szCs w:val="20"/>
          <w:lang w:val="sr-Cyrl-RS"/>
        </w:rPr>
        <w:tab/>
      </w:r>
      <w:r>
        <w:rPr>
          <w:rFonts w:hint="default" w:ascii="Calibri" w:hAnsi="Calibri" w:eastAsia="Calibri" w:cs="Calibri"/>
          <w:sz w:val="20"/>
          <w:szCs w:val="20"/>
          <w:lang w:val="sr-Cyrl-RS"/>
        </w:rPr>
        <w:tab/>
      </w:r>
      <w:r>
        <w:rPr>
          <w:rFonts w:hint="default" w:ascii="Calibri" w:hAnsi="Calibri" w:eastAsia="Calibri" w:cs="Calibri"/>
          <w:sz w:val="20"/>
          <w:szCs w:val="20"/>
          <w:lang w:val="sr-Cyrl-RS"/>
        </w:rPr>
        <w:tab/>
      </w:r>
      <w:r>
        <w:rPr>
          <w:rFonts w:hint="default" w:ascii="Calibri" w:hAnsi="Calibri" w:eastAsia="Calibri" w:cs="Calibri"/>
          <w:sz w:val="20"/>
          <w:szCs w:val="20"/>
          <w:lang w:val="sr-Cyrl-RS"/>
        </w:rPr>
        <w:tab/>
      </w:r>
      <w:r>
        <w:rPr>
          <w:rFonts w:hint="default" w:ascii="Calibri" w:hAnsi="Calibri" w:eastAsia="Calibri" w:cs="Calibri"/>
          <w:sz w:val="20"/>
          <w:szCs w:val="20"/>
          <w:lang w:val="sr-Cyrl-RS"/>
        </w:rPr>
        <w:tab/>
      </w:r>
      <w:r>
        <w:rPr>
          <w:rFonts w:hint="default" w:ascii="Calibri" w:hAnsi="Calibri" w:eastAsia="Calibri" w:cs="Calibri"/>
          <w:sz w:val="20"/>
          <w:szCs w:val="20"/>
          <w:lang w:val="sr-Cyrl-RS"/>
        </w:rPr>
        <w:tab/>
      </w:r>
      <w:r>
        <w:rPr>
          <w:rFonts w:hint="default" w:ascii="Calibri" w:hAnsi="Calibri" w:eastAsia="Calibri" w:cs="Calibri"/>
          <w:sz w:val="20"/>
          <w:szCs w:val="20"/>
          <w:lang w:val="sr-Cyrl-RS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-60" w:leftChars="-25" w:right="0" w:rightChars="0" w:firstLine="5420" w:firstLineChars="0"/>
        <w:jc w:val="both"/>
        <w:textAlignment w:val="auto"/>
        <w:outlineLvl w:val="9"/>
        <w:rPr>
          <w:rFonts w:hint="default" w:ascii="Calibri" w:hAnsi="Calibri" w:eastAsia="Calibri" w:cs="Calibri"/>
          <w:sz w:val="20"/>
          <w:szCs w:val="20"/>
          <w:lang w:val="sr-Cyrl-RS"/>
        </w:rPr>
      </w:pPr>
      <w:r>
        <w:rPr>
          <w:rFonts w:hint="default" w:ascii="Calibri" w:hAnsi="Calibri" w:eastAsia="Calibri" w:cs="Calibri"/>
          <w:sz w:val="20"/>
          <w:szCs w:val="20"/>
          <w:lang w:val="sr-Cyrl-RS"/>
        </w:rPr>
        <w:t>Начелник општинске управе Србобран</w:t>
      </w:r>
    </w:p>
    <w:p>
      <w:pPr>
        <w:spacing w:after="0" w:line="240" w:lineRule="auto"/>
        <w:ind w:left="-480" w:leftChars="-200" w:right="0" w:rightChars="0" w:firstLine="0" w:firstLineChars="0"/>
        <w:jc w:val="both"/>
        <w:rPr>
          <w:rFonts w:hint="default" w:ascii="Calibri" w:hAnsi="Calibri" w:eastAsia="Calibri" w:cs="Calibri"/>
          <w:sz w:val="20"/>
          <w:szCs w:val="20"/>
          <w:lang w:val="ru-RU"/>
        </w:rPr>
      </w:pPr>
      <w:r>
        <w:rPr>
          <w:rFonts w:hint="default" w:ascii="Calibri" w:hAnsi="Calibri" w:cs="Calibri"/>
          <w:b/>
          <w:color w:val="auto"/>
          <w:sz w:val="20"/>
          <w:szCs w:val="20"/>
          <w:lang w:val="sr-Cyrl-RS" w:eastAsia="zh-CN"/>
        </w:rPr>
        <w:t xml:space="preserve">                                                          </w:t>
      </w:r>
      <w:bookmarkStart w:id="0" w:name="_GoBack"/>
      <w:bookmarkEnd w:id="0"/>
      <w:r>
        <w:rPr>
          <w:rFonts w:hint="default" w:ascii="Calibri" w:hAnsi="Calibri" w:cs="Calibri"/>
          <w:b/>
          <w:color w:val="auto"/>
          <w:sz w:val="20"/>
          <w:szCs w:val="20"/>
          <w:lang w:val="sr-Cyrl-RS" w:eastAsia="zh-CN"/>
        </w:rPr>
        <w:t xml:space="preserve">   Данијела Вујачић, дипл. правник</w:t>
      </w:r>
    </w:p>
    <w:sectPr>
      <w:pgSz w:w="11906" w:h="16838"/>
      <w:pgMar w:top="1177" w:right="1129" w:bottom="1417" w:left="1417" w:header="851" w:footer="992" w:gutter="0"/>
      <w:paperSrc/>
      <w:cols w:space="0" w:num="1"/>
      <w:rtlGutter w:val="0"/>
      <w:docGrid w:type="lines" w:linePitch="33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swiss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roma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SimSun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Verdana">
    <w:panose1 w:val="020B0604030504040204"/>
    <w:charset w:val="EE"/>
    <w:family w:val="roman"/>
    <w:pitch w:val="default"/>
    <w:sig w:usb0="A00006FF" w:usb1="4000205B" w:usb2="00000010" w:usb3="00000000" w:csb0="2000019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Arial-BoldMT">
    <w:altName w:val="AMGDT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rialMT">
    <w:altName w:val="Arial Unicode MS"/>
    <w:panose1 w:val="00000000000000000000"/>
    <w:charset w:val="CC"/>
    <w:family w:val="swiss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modern"/>
    <w:pitch w:val="default"/>
    <w:sig w:usb0="A00006FF" w:usb1="4000205B" w:usb2="00000010" w:usb3="00000000" w:csb0="2000019F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Sun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Verdana">
    <w:panose1 w:val="020B0604030504040204"/>
    <w:charset w:val="EE"/>
    <w:family w:val="modern"/>
    <w:pitch w:val="default"/>
    <w:sig w:usb0="A00006FF" w:usb1="4000205B" w:usb2="00000010" w:usb3="00000000" w:csb0="2000019F" w:csb1="00000000"/>
  </w:font>
  <w:font w:name="ArialMT">
    <w:altName w:val="Arial Unicode MS"/>
    <w:panose1 w:val="00000000000000000000"/>
    <w:charset w:val="CC"/>
    <w:family w:val="decorative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SimSun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Verdana">
    <w:panose1 w:val="020B0604030504040204"/>
    <w:charset w:val="EE"/>
    <w:family w:val="swiss"/>
    <w:pitch w:val="default"/>
    <w:sig w:usb0="A00006FF" w:usb1="4000205B" w:usb2="00000010" w:usb3="00000000" w:csb0="2000019F" w:csb1="00000000"/>
  </w:font>
  <w:font w:name="ArialMT">
    <w:altName w:val="Arial Unicode MS"/>
    <w:panose1 w:val="00000000000000000000"/>
    <w:charset w:val="CC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decorative"/>
    <w:pitch w:val="default"/>
    <w:sig w:usb0="A00006FF" w:usb1="4000205B" w:usb2="00000010" w:usb3="00000000" w:csb0="2000019F" w:csb1="00000000"/>
  </w:font>
  <w:font w:name="SimSun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Verdana">
    <w:panose1 w:val="020B0604030504040204"/>
    <w:charset w:val="EE"/>
    <w:family w:val="decorative"/>
    <w:pitch w:val="default"/>
    <w:sig w:usb0="A00006FF" w:usb1="4000205B" w:usb2="00000010" w:usb3="00000000" w:csb0="2000019F" w:csb1="00000000"/>
  </w:font>
  <w:font w:name="ArialMT">
    <w:altName w:val="Arial Unicode MS"/>
    <w:panose1 w:val="00000000000000000000"/>
    <w:charset w:val="CC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roman"/>
    <w:pitch w:val="default"/>
    <w:sig w:usb0="A00006FF" w:usb1="4000205B" w:usb2="00000010" w:usb3="00000000" w:csb0="2000019F" w:csb1="00000000"/>
  </w:font>
  <w:font w:name="Tahoma">
    <w:panose1 w:val="020B0604030504040204"/>
    <w:charset w:val="EE"/>
    <w:family w:val="decorative"/>
    <w:pitch w:val="default"/>
    <w:sig w:usb0="E1002EFF" w:usb1="C000605B" w:usb2="00000029" w:usb3="00000000" w:csb0="200101FF" w:csb1="20280000"/>
  </w:font>
  <w:font w:name="Calibri">
    <w:panose1 w:val="020F0502020204030204"/>
    <w:charset w:val="EE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EE"/>
    <w:family w:val="decorative"/>
    <w:pitch w:val="default"/>
    <w:sig w:usb0="E0002EFF" w:usb1="C000785B" w:usb2="00000009" w:usb3="00000000" w:csb0="400001FF" w:csb1="FFFF0000"/>
  </w:font>
  <w:font w:name="Arial-BoldMT">
    <w:altName w:val="MS Gothic"/>
    <w:panose1 w:val="00000000000000000000"/>
    <w:charset w:val="80"/>
    <w:family w:val="roman"/>
    <w:pitch w:val="default"/>
    <w:sig w:usb0="00000000" w:usb1="00000000" w:usb2="00000000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Tahoma">
    <w:panose1 w:val="020B0604030504040204"/>
    <w:charset w:val="EE"/>
    <w:family w:val="roman"/>
    <w:pitch w:val="default"/>
    <w:sig w:usb0="E1002EFF" w:usb1="C000605B" w:usb2="00000029" w:usb3="00000000" w:csb0="200101FF" w:csb1="20280000"/>
  </w:font>
  <w:font w:name="Calibri">
    <w:panose1 w:val="020F0502020204030204"/>
    <w:charset w:val="EE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EE"/>
    <w:family w:val="roman"/>
    <w:pitch w:val="default"/>
    <w:sig w:usb0="E0002EFF" w:usb1="C000785B" w:usb2="00000009" w:usb3="00000000" w:csb0="400001FF" w:csb1="FFFF0000"/>
  </w:font>
  <w:font w:name="Arial-BoldMT">
    <w:altName w:val="MS Gothic"/>
    <w:panose1 w:val="00000000000000000000"/>
    <w:charset w:val="80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EE"/>
    <w:family w:val="modern"/>
    <w:pitch w:val="default"/>
    <w:sig w:usb0="E1002EFF" w:usb1="C000605B" w:usb2="00000029" w:usb3="00000000" w:csb0="200101FF" w:csb1="20280000"/>
  </w:font>
  <w:font w:name="Calibri">
    <w:panose1 w:val="020F0502020204030204"/>
    <w:charset w:val="EE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EE"/>
    <w:family w:val="modern"/>
    <w:pitch w:val="default"/>
    <w:sig w:usb0="E0002EFF" w:usb1="C000785B" w:usb2="00000009" w:usb3="00000000" w:csb0="400001FF" w:csb1="FFFF0000"/>
  </w:font>
  <w:font w:name="Arial-BoldMT">
    <w:altName w:val="MS Gothic"/>
    <w:panose1 w:val="00000000000000000000"/>
    <w:charset w:val="80"/>
    <w:family w:val="swiss"/>
    <w:pitch w:val="default"/>
    <w:sig w:usb0="00000000" w:usb1="00000000" w:usb2="00000000" w:usb3="00000000" w:csb0="00040001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  <w:font w:name="Times New Roman CYR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</w:font>
  <w:font w:name="Constantia">
    <w:panose1 w:val="02030602050306030303"/>
    <w:charset w:val="EE"/>
    <w:family w:val="roman"/>
    <w:pitch w:val="default"/>
    <w:sig w:usb0="A00002EF" w:usb1="4000204B" w:usb2="00000000" w:usb3="00000000" w:csb0="2000019F" w:csb1="00000000"/>
  </w:font>
  <w:font w:name="Times New Roman CYR">
    <w:altName w:val="Times New Roman"/>
    <w:panose1 w:val="00000000000000000000"/>
    <w:charset w:val="00"/>
    <w:family w:val="modern"/>
    <w:pitch w:val="default"/>
    <w:sig w:usb0="00000000" w:usb1="00000000" w:usb2="00000009" w:usb3="00000000" w:csb0="000001FF" w:csb1="00000000"/>
  </w:font>
  <w:font w:name="SimHei">
    <w:altName w:val="SimSun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Arial-BoldMT">
    <w:altName w:val="MS Gothic"/>
    <w:panose1 w:val="00000000000000000000"/>
    <w:charset w:val="80"/>
    <w:family w:val="decorative"/>
    <w:pitch w:val="default"/>
    <w:sig w:usb0="00000000" w:usb1="00000000" w:usb2="00000000" w:usb3="00000000" w:csb0="00040001" w:csb1="00000000"/>
  </w:font>
  <w:font w:name="Constantia">
    <w:panose1 w:val="02030602050306030303"/>
    <w:charset w:val="EE"/>
    <w:family w:val="modern"/>
    <w:pitch w:val="default"/>
    <w:sig w:usb0="A00002EF" w:usb1="4000204B" w:usb2="00000000" w:usb3="00000000" w:csb0="2000019F" w:csb1="00000000"/>
  </w:font>
  <w:font w:name="Times New Roman CYR">
    <w:altName w:val="Times New Roman"/>
    <w:panose1 w:val="00000000000000000000"/>
    <w:charset w:val="00"/>
    <w:family w:val="swiss"/>
    <w:pitch w:val="default"/>
    <w:sig w:usb0="00000000" w:usb1="00000000" w:usb2="00000009" w:usb3="00000000" w:csb0="000001FF" w:csb1="00000000"/>
  </w:font>
  <w:font w:name="Constantia">
    <w:panose1 w:val="02030602050306030303"/>
    <w:charset w:val="EE"/>
    <w:family w:val="swiss"/>
    <w:pitch w:val="default"/>
    <w:sig w:usb0="A00002EF" w:usb1="4000204B" w:usb2="00000000" w:usb3="00000000" w:csb0="2000019F" w:csb1="00000000"/>
  </w:font>
  <w:font w:name="Times New Roman CYR">
    <w:altName w:val="Times New Roman"/>
    <w:panose1 w:val="00000000000000000000"/>
    <w:charset w:val="00"/>
    <w:family w:val="decorative"/>
    <w:pitch w:val="default"/>
    <w:sig w:usb0="00000000" w:usb1="00000000" w:usb2="00000009" w:usb3="00000000" w:csb0="000001FF" w:csb1="00000000"/>
  </w:font>
  <w:font w:name="Constantia">
    <w:panose1 w:val="02030602050306030303"/>
    <w:charset w:val="EE"/>
    <w:family w:val="decorative"/>
    <w:pitch w:val="default"/>
    <w:sig w:usb0="A00002EF" w:usb1="4000204B" w:usb2="00000000" w:usb3="00000000" w:csb0="2000019F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-Bold">
    <w:altName w:val="AMGD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6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535BE"/>
    <w:rsid w:val="00127646"/>
    <w:rsid w:val="00156B5C"/>
    <w:rsid w:val="00172A27"/>
    <w:rsid w:val="00241811"/>
    <w:rsid w:val="00282CC8"/>
    <w:rsid w:val="002F06C2"/>
    <w:rsid w:val="003B0A4D"/>
    <w:rsid w:val="003B3D94"/>
    <w:rsid w:val="00445AE5"/>
    <w:rsid w:val="00483D3F"/>
    <w:rsid w:val="00507B8D"/>
    <w:rsid w:val="005A0092"/>
    <w:rsid w:val="00643630"/>
    <w:rsid w:val="00671CBD"/>
    <w:rsid w:val="00673483"/>
    <w:rsid w:val="006E33A0"/>
    <w:rsid w:val="006F4A19"/>
    <w:rsid w:val="006F5031"/>
    <w:rsid w:val="007038AB"/>
    <w:rsid w:val="00774157"/>
    <w:rsid w:val="0086249B"/>
    <w:rsid w:val="00890D70"/>
    <w:rsid w:val="009358C1"/>
    <w:rsid w:val="009526F0"/>
    <w:rsid w:val="009F598F"/>
    <w:rsid w:val="00A1774C"/>
    <w:rsid w:val="00A36A06"/>
    <w:rsid w:val="00A66F30"/>
    <w:rsid w:val="00A945A9"/>
    <w:rsid w:val="00AE549F"/>
    <w:rsid w:val="00BB4CD1"/>
    <w:rsid w:val="00CA4122"/>
    <w:rsid w:val="00CD170C"/>
    <w:rsid w:val="00E257A9"/>
    <w:rsid w:val="00E43689"/>
    <w:rsid w:val="00E56507"/>
    <w:rsid w:val="00F06B8E"/>
    <w:rsid w:val="00F72F4C"/>
    <w:rsid w:val="01AA520D"/>
    <w:rsid w:val="026E2AF1"/>
    <w:rsid w:val="07874B7D"/>
    <w:rsid w:val="0839583C"/>
    <w:rsid w:val="0B0D7434"/>
    <w:rsid w:val="0E7745C2"/>
    <w:rsid w:val="0E8176E5"/>
    <w:rsid w:val="0EB155C6"/>
    <w:rsid w:val="11BB796D"/>
    <w:rsid w:val="11BD1206"/>
    <w:rsid w:val="12857A9B"/>
    <w:rsid w:val="129A400D"/>
    <w:rsid w:val="15114706"/>
    <w:rsid w:val="19E66079"/>
    <w:rsid w:val="1AB77FF3"/>
    <w:rsid w:val="1BF27001"/>
    <w:rsid w:val="1D1762DD"/>
    <w:rsid w:val="1F8A6BD7"/>
    <w:rsid w:val="244344C3"/>
    <w:rsid w:val="272042E3"/>
    <w:rsid w:val="273D4771"/>
    <w:rsid w:val="276F746E"/>
    <w:rsid w:val="2E087A81"/>
    <w:rsid w:val="32BD20A1"/>
    <w:rsid w:val="34B508E5"/>
    <w:rsid w:val="36AD71A7"/>
    <w:rsid w:val="370F252F"/>
    <w:rsid w:val="37945C6A"/>
    <w:rsid w:val="387F113D"/>
    <w:rsid w:val="3B5A2DC6"/>
    <w:rsid w:val="3B6339CE"/>
    <w:rsid w:val="3D364C61"/>
    <w:rsid w:val="3D6754B6"/>
    <w:rsid w:val="3DEA7859"/>
    <w:rsid w:val="438C09AA"/>
    <w:rsid w:val="48E31A38"/>
    <w:rsid w:val="49700AE6"/>
    <w:rsid w:val="4A6755F5"/>
    <w:rsid w:val="4D580685"/>
    <w:rsid w:val="50CE46B5"/>
    <w:rsid w:val="52D67C9C"/>
    <w:rsid w:val="536E158E"/>
    <w:rsid w:val="53D6095D"/>
    <w:rsid w:val="555541D5"/>
    <w:rsid w:val="57747D55"/>
    <w:rsid w:val="58D424DF"/>
    <w:rsid w:val="5BB807B0"/>
    <w:rsid w:val="5CFE01BE"/>
    <w:rsid w:val="65003EAC"/>
    <w:rsid w:val="666D3809"/>
    <w:rsid w:val="66802569"/>
    <w:rsid w:val="6B8F05FF"/>
    <w:rsid w:val="6CC655B6"/>
    <w:rsid w:val="6E871E7A"/>
    <w:rsid w:val="6F2F1610"/>
    <w:rsid w:val="71D631B6"/>
    <w:rsid w:val="740E7DCE"/>
    <w:rsid w:val="74F32519"/>
    <w:rsid w:val="75337AFD"/>
    <w:rsid w:val="77F92ED6"/>
    <w:rsid w:val="7D251CD0"/>
    <w:rsid w:val="7F345DBE"/>
    <w:rsid w:val="7F4864DD"/>
    <w:rsid w:val="7FC64FD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eastAsia="Times New Roman" w:asciiTheme="minorHAnsi" w:hAnsi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  <w:style w:type="table" w:styleId="5">
    <w:name w:val="Table Grid"/>
    <w:basedOn w:val="4"/>
    <w:qFormat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Subtle Emphasis1"/>
    <w:basedOn w:val="2"/>
    <w:qFormat/>
    <w:uiPriority w:val="19"/>
    <w:rPr>
      <w:i/>
      <w:iCs/>
      <w:color w:val="7E7E7E"/>
    </w:rPr>
  </w:style>
  <w:style w:type="character" w:customStyle="1" w:styleId="7">
    <w:name w:val="Subtle Emphasis"/>
    <w:basedOn w:val="2"/>
    <w:qFormat/>
    <w:uiPriority w:val="19"/>
    <w:rPr>
      <w:i/>
      <w:iCs/>
      <w:color w:val="7E7E7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8B8927-B7A5-4CF8-B6F7-A66D3E09BE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2</Pages>
  <Words>545</Words>
  <Characters>3125</Characters>
  <Lines>26</Lines>
  <Paragraphs>7</Paragraphs>
  <ScaleCrop>false</ScaleCrop>
  <LinksUpToDate>false</LinksUpToDate>
  <CharactersWithSpaces>3663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2019-04-19T07:45:00Z</dcterms:created>
  <dc:creator>OU Srb 2014</dc:creator>
  <cp:lastModifiedBy>OU Srb 2014</cp:lastModifiedBy>
  <cp:lastPrinted>2019-11-06T10:57:00Z</cp:lastPrinted>
  <dcterms:modified xsi:type="dcterms:W3CDTF">2023-03-09T10:00:35Z</dcterms:modified>
  <dc:title>_x0001_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2057-10.1.0.5452</vt:lpwstr>
  </property>
</Properties>
</file>